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E7243F" w:rsidRDefault="008F1B91" w:rsidP="00E7243F">
      <w:pPr>
        <w:pStyle w:val="Title"/>
      </w:pPr>
      <w:r>
        <w:t>A</w:t>
      </w:r>
      <w:r w:rsidR="00215FB1" w:rsidRPr="00E7243F">
        <w:t>GENDA</w:t>
      </w:r>
    </w:p>
    <w:sdt>
      <w:sdtPr>
        <w:id w:val="44968575"/>
        <w:placeholder>
          <w:docPart w:val="485EE89BA0944229A6325CE936BBA63D"/>
        </w:placeholder>
      </w:sdtPr>
      <w:sdtEndPr/>
      <w:sdtContent>
        <w:p w:rsidR="00215FB1" w:rsidRPr="005F1FD3" w:rsidRDefault="005F1FD3" w:rsidP="005F1FD3">
          <w:pPr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COEN Annual Meeting 2016</w:t>
          </w:r>
        </w:p>
      </w:sdtContent>
    </w:sdt>
    <w:sdt>
      <w:sdtPr>
        <w:alias w:val="Date"/>
        <w:tag w:val="Date"/>
        <w:id w:val="44967977"/>
        <w:placeholder>
          <w:docPart w:val="0415E7174D9C46EDA6343FCD0C69944E"/>
        </w:placeholder>
        <w:date w:fullDate="2016-12-07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215FB1" w:rsidRPr="00E7243F" w:rsidRDefault="005F1FD3" w:rsidP="00E7243F">
          <w:pPr>
            <w:pStyle w:val="Heading2"/>
          </w:pPr>
          <w:r>
            <w:t>December 7, 2016</w:t>
          </w:r>
        </w:p>
      </w:sdtContent>
    </w:sdt>
    <w:p w:rsidR="00215FB1" w:rsidRPr="00E7243F" w:rsidRDefault="005F1FD3" w:rsidP="00E7243F">
      <w:pPr>
        <w:pStyle w:val="Heading2"/>
      </w:pPr>
      <w:r>
        <w:t>6:00</w:t>
      </w:r>
      <w:r w:rsidR="00215FB1" w:rsidRPr="00E7243F">
        <w:t xml:space="preserve"> – </w:t>
      </w:r>
      <w:r>
        <w:t>8:00</w:t>
      </w:r>
    </w:p>
    <w:p w:rsidR="00215FB1" w:rsidRDefault="00215FB1">
      <w:pPr>
        <w:tabs>
          <w:tab w:val="left" w:pos="1800"/>
        </w:tabs>
      </w:pPr>
    </w:p>
    <w:tbl>
      <w:tblPr>
        <w:tblW w:w="10268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610"/>
        <w:gridCol w:w="5310"/>
        <w:gridCol w:w="2348"/>
      </w:tblGrid>
      <w:tr w:rsidR="00215FB1" w:rsidTr="008F1B91">
        <w:tc>
          <w:tcPr>
            <w:tcW w:w="2610" w:type="dxa"/>
          </w:tcPr>
          <w:p w:rsidR="00215FB1" w:rsidRPr="00E7243F" w:rsidRDefault="00AB1D00" w:rsidP="00AB1D00">
            <w:pPr>
              <w:pStyle w:val="Heading2"/>
            </w:pPr>
            <w:r>
              <w:t>6:00</w:t>
            </w:r>
            <w:r w:rsidR="00215FB1" w:rsidRPr="00E7243F">
              <w:t xml:space="preserve"> – </w:t>
            </w:r>
            <w:r>
              <w:t>6:15</w:t>
            </w:r>
          </w:p>
        </w:tc>
        <w:tc>
          <w:tcPr>
            <w:tcW w:w="5310" w:type="dxa"/>
          </w:tcPr>
          <w:p w:rsidR="00215FB1" w:rsidRPr="00E7243F" w:rsidRDefault="007D7AFD" w:rsidP="00D274EE">
            <w:pPr>
              <w:pStyle w:val="Heading2"/>
            </w:pPr>
            <w:sdt>
              <w:sdtPr>
                <w:id w:val="44968222"/>
                <w:placeholder>
                  <w:docPart w:val="5D39A6259CA94BF594D9D4E1CE285F0A"/>
                </w:placeholder>
                <w:temporary/>
                <w:showingPlcHdr/>
              </w:sdtPr>
              <w:sdtEndPr/>
              <w:sdtContent>
                <w:r w:rsidR="00B46BA6" w:rsidRPr="00E7243F">
                  <w:t>Introduction</w:t>
                </w:r>
              </w:sdtContent>
            </w:sdt>
            <w:r w:rsidR="00AB1D00">
              <w:t xml:space="preserve"> </w:t>
            </w:r>
            <w:proofErr w:type="gramStart"/>
            <w:r w:rsidR="00AB1D00">
              <w:t>of</w:t>
            </w:r>
            <w:proofErr w:type="gramEnd"/>
            <w:r w:rsidR="00AB1D00">
              <w:t xml:space="preserve"> Board and President-Elect</w:t>
            </w:r>
          </w:p>
          <w:p w:rsidR="00215FB1" w:rsidRDefault="008F1B91" w:rsidP="008F1B91">
            <w:r>
              <w:t>Andrea Beesley, 2017 President;  Kelci Price, 2017 President-Elect; Kerry Englert, Secretary; Cindy Kronauge, Treasurer; Sheila Arens, 2016 Past President</w:t>
            </w:r>
          </w:p>
        </w:tc>
        <w:tc>
          <w:tcPr>
            <w:tcW w:w="2348" w:type="dxa"/>
          </w:tcPr>
          <w:p w:rsidR="00215FB1" w:rsidRPr="00D274EE" w:rsidRDefault="008F1B91" w:rsidP="008F1B91">
            <w:pPr>
              <w:pStyle w:val="Location"/>
            </w:pPr>
            <w:proofErr w:type="spellStart"/>
            <w:r>
              <w:t>Sharry</w:t>
            </w:r>
            <w:proofErr w:type="spellEnd"/>
            <w:r>
              <w:t xml:space="preserve"> </w:t>
            </w:r>
            <w:proofErr w:type="spellStart"/>
            <w:r>
              <w:t>Erzinger</w:t>
            </w:r>
            <w:proofErr w:type="spellEnd"/>
            <w:r>
              <w:t>, 2016 President; 2017 Past President</w:t>
            </w:r>
          </w:p>
        </w:tc>
      </w:tr>
      <w:tr w:rsidR="00B46BA6" w:rsidTr="008F1B91">
        <w:tc>
          <w:tcPr>
            <w:tcW w:w="2610" w:type="dxa"/>
          </w:tcPr>
          <w:p w:rsidR="00B46BA6" w:rsidRPr="00E7243F" w:rsidRDefault="008F1B91" w:rsidP="008F1B91">
            <w:pPr>
              <w:pStyle w:val="Heading2"/>
            </w:pPr>
            <w:r>
              <w:t>6:15</w:t>
            </w:r>
            <w:r w:rsidR="00B46BA6" w:rsidRPr="00E7243F">
              <w:t xml:space="preserve"> – </w:t>
            </w:r>
            <w:r>
              <w:t>6:25</w:t>
            </w:r>
          </w:p>
        </w:tc>
        <w:tc>
          <w:tcPr>
            <w:tcW w:w="5310" w:type="dxa"/>
          </w:tcPr>
          <w:p w:rsidR="00B46BA6" w:rsidRDefault="008F1B91" w:rsidP="008F1B91">
            <w:pPr>
              <w:pStyle w:val="Heading2"/>
            </w:pPr>
            <w:r>
              <w:t>Treasurer’s Report</w:t>
            </w:r>
          </w:p>
        </w:tc>
        <w:tc>
          <w:tcPr>
            <w:tcW w:w="2348" w:type="dxa"/>
          </w:tcPr>
          <w:p w:rsidR="00B46BA6" w:rsidRPr="00D274EE" w:rsidRDefault="008F1B91" w:rsidP="008F1B91">
            <w:pPr>
              <w:pStyle w:val="Location"/>
            </w:pPr>
            <w:r>
              <w:t>Cindy Kronauge</w:t>
            </w:r>
          </w:p>
        </w:tc>
      </w:tr>
      <w:tr w:rsidR="00B46BA6" w:rsidTr="008F1B91">
        <w:tc>
          <w:tcPr>
            <w:tcW w:w="2610" w:type="dxa"/>
          </w:tcPr>
          <w:p w:rsidR="00B46BA6" w:rsidRPr="00E7243F" w:rsidRDefault="00B86465" w:rsidP="00B86465">
            <w:pPr>
              <w:pStyle w:val="Heading2"/>
            </w:pPr>
            <w:r>
              <w:t>6:25</w:t>
            </w:r>
            <w:r w:rsidR="00B46BA6" w:rsidRPr="00E7243F">
              <w:t xml:space="preserve"> – </w:t>
            </w:r>
            <w:r>
              <w:t>6:45</w:t>
            </w:r>
          </w:p>
        </w:tc>
        <w:tc>
          <w:tcPr>
            <w:tcW w:w="5310" w:type="dxa"/>
          </w:tcPr>
          <w:p w:rsidR="00B46BA6" w:rsidRDefault="00B86465" w:rsidP="00B86465">
            <w:pPr>
              <w:pStyle w:val="Heading2"/>
            </w:pPr>
            <w:r>
              <w:t>Recap of COEN 2016</w:t>
            </w:r>
          </w:p>
        </w:tc>
        <w:tc>
          <w:tcPr>
            <w:tcW w:w="2348" w:type="dxa"/>
          </w:tcPr>
          <w:p w:rsidR="00B46BA6" w:rsidRPr="00D274EE" w:rsidRDefault="00B86465" w:rsidP="00B86465">
            <w:pPr>
              <w:pStyle w:val="Location"/>
            </w:pPr>
            <w:proofErr w:type="spellStart"/>
            <w:r>
              <w:t>Sharry</w:t>
            </w:r>
            <w:proofErr w:type="spellEnd"/>
            <w:r>
              <w:t xml:space="preserve"> </w:t>
            </w:r>
            <w:proofErr w:type="spellStart"/>
            <w:r>
              <w:t>Erzinger</w:t>
            </w:r>
            <w:proofErr w:type="spellEnd"/>
          </w:p>
        </w:tc>
      </w:tr>
      <w:tr w:rsidR="00B46BA6" w:rsidTr="008F1B91">
        <w:tc>
          <w:tcPr>
            <w:tcW w:w="2610" w:type="dxa"/>
          </w:tcPr>
          <w:p w:rsidR="00B46BA6" w:rsidRPr="00E7243F" w:rsidRDefault="00B86465" w:rsidP="00B86465">
            <w:pPr>
              <w:pStyle w:val="Heading2"/>
            </w:pPr>
            <w:r>
              <w:t>6:45</w:t>
            </w:r>
            <w:r w:rsidR="00B46BA6" w:rsidRPr="00E7243F">
              <w:t xml:space="preserve"> – </w:t>
            </w:r>
            <w:r>
              <w:t>7:00</w:t>
            </w:r>
          </w:p>
        </w:tc>
        <w:tc>
          <w:tcPr>
            <w:tcW w:w="5310" w:type="dxa"/>
          </w:tcPr>
          <w:p w:rsidR="00B46BA6" w:rsidRDefault="00B86465" w:rsidP="00B86465">
            <w:pPr>
              <w:pStyle w:val="Heading2"/>
            </w:pPr>
            <w:r>
              <w:t xml:space="preserve">Member Survey Results </w:t>
            </w:r>
          </w:p>
        </w:tc>
        <w:tc>
          <w:tcPr>
            <w:tcW w:w="2348" w:type="dxa"/>
          </w:tcPr>
          <w:p w:rsidR="00B46BA6" w:rsidRPr="00D274EE" w:rsidRDefault="00B86465" w:rsidP="00B86465">
            <w:pPr>
              <w:pStyle w:val="Location"/>
            </w:pPr>
            <w:r>
              <w:t>Kerry Englert</w:t>
            </w:r>
          </w:p>
        </w:tc>
      </w:tr>
      <w:tr w:rsidR="00B86465" w:rsidTr="008F1B91">
        <w:tc>
          <w:tcPr>
            <w:tcW w:w="2610" w:type="dxa"/>
          </w:tcPr>
          <w:p w:rsidR="00B86465" w:rsidRPr="00E7243F" w:rsidRDefault="00B86465" w:rsidP="00B86465">
            <w:pPr>
              <w:pStyle w:val="Heading2"/>
            </w:pPr>
            <w:r>
              <w:t>7:00</w:t>
            </w:r>
            <w:r w:rsidRPr="00E7243F">
              <w:t xml:space="preserve"> – </w:t>
            </w:r>
            <w:r>
              <w:t>7:25</w:t>
            </w:r>
          </w:p>
        </w:tc>
        <w:tc>
          <w:tcPr>
            <w:tcW w:w="5310" w:type="dxa"/>
          </w:tcPr>
          <w:p w:rsidR="00B86465" w:rsidRDefault="00B86465" w:rsidP="00B86465">
            <w:pPr>
              <w:pStyle w:val="Heading2"/>
            </w:pPr>
            <w:r>
              <w:t>COEN 2017: Forming a Professional Learning Community of Evaluators (Interactive)</w:t>
            </w:r>
          </w:p>
        </w:tc>
        <w:tc>
          <w:tcPr>
            <w:tcW w:w="2348" w:type="dxa"/>
          </w:tcPr>
          <w:p w:rsidR="00B86465" w:rsidRPr="00D274EE" w:rsidRDefault="00B86465" w:rsidP="00B86465">
            <w:pPr>
              <w:pStyle w:val="Location"/>
            </w:pPr>
            <w:r>
              <w:t>Andrea Beesley</w:t>
            </w:r>
          </w:p>
        </w:tc>
      </w:tr>
      <w:tr w:rsidR="00B86465" w:rsidRPr="00D274EE" w:rsidTr="00863C0B">
        <w:tc>
          <w:tcPr>
            <w:tcW w:w="2610" w:type="dxa"/>
          </w:tcPr>
          <w:p w:rsidR="00B86465" w:rsidRPr="00E7243F" w:rsidRDefault="00B86465" w:rsidP="00B86465">
            <w:pPr>
              <w:pStyle w:val="Heading2"/>
            </w:pPr>
            <w:r>
              <w:t>7:25</w:t>
            </w:r>
            <w:r w:rsidRPr="00E7243F">
              <w:t xml:space="preserve"> – </w:t>
            </w:r>
            <w:r>
              <w:t>8:00</w:t>
            </w:r>
          </w:p>
        </w:tc>
        <w:tc>
          <w:tcPr>
            <w:tcW w:w="5310" w:type="dxa"/>
          </w:tcPr>
          <w:p w:rsidR="00B86465" w:rsidRDefault="00B86465" w:rsidP="00B86465">
            <w:pPr>
              <w:pStyle w:val="Heading2"/>
            </w:pPr>
            <w:r>
              <w:t xml:space="preserve">Professional Development: </w:t>
            </w:r>
            <w:r w:rsidRPr="00B86465">
              <w:t xml:space="preserve">Analysis of Mixed Methods Survey Data with </w:t>
            </w:r>
            <w:proofErr w:type="spellStart"/>
            <w:r w:rsidRPr="00B86465">
              <w:t>NViv</w:t>
            </w:r>
            <w:r>
              <w:t>o</w:t>
            </w:r>
            <w:proofErr w:type="spellEnd"/>
          </w:p>
        </w:tc>
        <w:tc>
          <w:tcPr>
            <w:tcW w:w="2348" w:type="dxa"/>
          </w:tcPr>
          <w:p w:rsidR="00B86465" w:rsidRPr="00D274EE" w:rsidRDefault="00B86465" w:rsidP="00B86465">
            <w:pPr>
              <w:pStyle w:val="Location"/>
            </w:pPr>
            <w:r>
              <w:t>Kristi Jackson</w:t>
            </w:r>
          </w:p>
        </w:tc>
      </w:tr>
    </w:tbl>
    <w:p w:rsidR="00215FB1" w:rsidRDefault="00215FB1">
      <w:bookmarkStart w:id="0" w:name="_GoBack"/>
      <w:bookmarkEnd w:id="0"/>
    </w:p>
    <w:sectPr w:rsidR="00215FB1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D3"/>
    <w:rsid w:val="00185CD0"/>
    <w:rsid w:val="001E267D"/>
    <w:rsid w:val="00215FB1"/>
    <w:rsid w:val="0042689F"/>
    <w:rsid w:val="005F1FD3"/>
    <w:rsid w:val="007C645B"/>
    <w:rsid w:val="007D7AFD"/>
    <w:rsid w:val="008F1B91"/>
    <w:rsid w:val="00AB1D00"/>
    <w:rsid w:val="00B1229F"/>
    <w:rsid w:val="00B46BA6"/>
    <w:rsid w:val="00B86465"/>
    <w:rsid w:val="00C041DB"/>
    <w:rsid w:val="00CD440E"/>
    <w:rsid w:val="00D268A5"/>
    <w:rsid w:val="00D274EE"/>
    <w:rsid w:val="00D868B9"/>
    <w:rsid w:val="00E7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E18854-E5DA-4887-852A-C19F7785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esley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5EE89BA0944229A6325CE936BBA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332C6-49B4-4079-919F-E0AE1D38A26F}"/>
      </w:docPartPr>
      <w:docPartBody>
        <w:p w:rsidR="00B8582B" w:rsidRDefault="00143A97">
          <w:pPr>
            <w:pStyle w:val="485EE89BA0944229A6325CE936BBA63D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0415E7174D9C46EDA6343FCD0C699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E0B54-2B4E-4537-8309-5A0FECCA4B1A}"/>
      </w:docPartPr>
      <w:docPartBody>
        <w:p w:rsidR="00B8582B" w:rsidRDefault="00143A97">
          <w:pPr>
            <w:pStyle w:val="0415E7174D9C46EDA6343FCD0C69944E"/>
          </w:pPr>
          <w:r>
            <w:t>[Click to select date]</w:t>
          </w:r>
        </w:p>
      </w:docPartBody>
    </w:docPart>
    <w:docPart>
      <w:docPartPr>
        <w:name w:val="5D39A6259CA94BF594D9D4E1CE285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B2642-CD51-435B-9FAF-19FA6BC884D3}"/>
      </w:docPartPr>
      <w:docPartBody>
        <w:p w:rsidR="00B8582B" w:rsidRDefault="00143A97">
          <w:pPr>
            <w:pStyle w:val="5D39A6259CA94BF594D9D4E1CE285F0A"/>
          </w:pPr>
          <w:r w:rsidRPr="00E7243F">
            <w:t>Introduction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97"/>
    <w:rsid w:val="00143A97"/>
    <w:rsid w:val="00575ECC"/>
    <w:rsid w:val="00B8582B"/>
    <w:rsid w:val="00F4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85EE89BA0944229A6325CE936BBA63D">
    <w:name w:val="485EE89BA0944229A6325CE936BBA63D"/>
  </w:style>
  <w:style w:type="paragraph" w:customStyle="1" w:styleId="0415E7174D9C46EDA6343FCD0C69944E">
    <w:name w:val="0415E7174D9C46EDA6343FCD0C69944E"/>
  </w:style>
  <w:style w:type="paragraph" w:customStyle="1" w:styleId="8AD99DCF065C4DEF98C67C9999D89D18">
    <w:name w:val="8AD99DCF065C4DEF98C67C9999D89D18"/>
  </w:style>
  <w:style w:type="paragraph" w:customStyle="1" w:styleId="AE6433F8A9184F14BC272C5E09E7A969">
    <w:name w:val="AE6433F8A9184F14BC272C5E09E7A969"/>
  </w:style>
  <w:style w:type="paragraph" w:customStyle="1" w:styleId="E28290DFAD734352A40B22952197F4E0">
    <w:name w:val="E28290DFAD734352A40B22952197F4E0"/>
  </w:style>
  <w:style w:type="paragraph" w:customStyle="1" w:styleId="B519036AFEDD4B3F9A9AD7D5443EB021">
    <w:name w:val="B519036AFEDD4B3F9A9AD7D5443EB021"/>
  </w:style>
  <w:style w:type="paragraph" w:customStyle="1" w:styleId="95E44FDB1C4D4F6E8E92CE1EC605A46F">
    <w:name w:val="95E44FDB1C4D4F6E8E92CE1EC605A46F"/>
  </w:style>
  <w:style w:type="paragraph" w:customStyle="1" w:styleId="6FAEF89F3D2C43389279EEABD6400482">
    <w:name w:val="6FAEF89F3D2C43389279EEABD6400482"/>
  </w:style>
  <w:style w:type="paragraph" w:customStyle="1" w:styleId="FEF8EB0F64C34491ABD5572339C2CFE8">
    <w:name w:val="FEF8EB0F64C34491ABD5572339C2CFE8"/>
  </w:style>
  <w:style w:type="paragraph" w:customStyle="1" w:styleId="28D01DD19BDE418B9536A470DE1752A2">
    <w:name w:val="28D01DD19BDE418B9536A470DE1752A2"/>
  </w:style>
  <w:style w:type="paragraph" w:customStyle="1" w:styleId="5D39A6259CA94BF594D9D4E1CE285F0A">
    <w:name w:val="5D39A6259CA94BF594D9D4E1CE285F0A"/>
  </w:style>
  <w:style w:type="paragraph" w:customStyle="1" w:styleId="16B47C95185C45DDA1A9EE45D46CAF78">
    <w:name w:val="16B47C95185C45DDA1A9EE45D46CAF78"/>
  </w:style>
  <w:style w:type="paragraph" w:customStyle="1" w:styleId="8FEB26F3FA514F2A8E4D542A307F6B1E">
    <w:name w:val="8FEB26F3FA514F2A8E4D542A307F6B1E"/>
  </w:style>
  <w:style w:type="paragraph" w:customStyle="1" w:styleId="D74F305CBDE947B7B977886CD09C9257">
    <w:name w:val="D74F305CBDE947B7B977886CD09C9257"/>
  </w:style>
  <w:style w:type="paragraph" w:customStyle="1" w:styleId="E1F49F094926413ABB1535575EE87F67">
    <w:name w:val="E1F49F094926413ABB1535575EE87F67"/>
  </w:style>
  <w:style w:type="paragraph" w:customStyle="1" w:styleId="0E12C849B3FE41D1AEA879EA7A1DC9F6">
    <w:name w:val="0E12C849B3FE41D1AEA879EA7A1DC9F6"/>
  </w:style>
  <w:style w:type="paragraph" w:customStyle="1" w:styleId="FA104182DA5B42F28E2B74D9ED5C2489">
    <w:name w:val="FA104182DA5B42F28E2B74D9ED5C2489"/>
  </w:style>
  <w:style w:type="paragraph" w:customStyle="1" w:styleId="D9E91B3E8C714DE8B20C3043C127F740">
    <w:name w:val="D9E91B3E8C714DE8B20C3043C127F740"/>
  </w:style>
  <w:style w:type="paragraph" w:customStyle="1" w:styleId="5851348888C14A1187B78F8E8647BCE9">
    <w:name w:val="5851348888C14A1187B78F8E8647BCE9"/>
  </w:style>
  <w:style w:type="paragraph" w:customStyle="1" w:styleId="72A191225AAE444B925536E57D7FDC86">
    <w:name w:val="72A191225AAE444B925536E57D7FDC86"/>
  </w:style>
  <w:style w:type="paragraph" w:customStyle="1" w:styleId="21232FE42B2E4EA18B7173C17339FC4D">
    <w:name w:val="21232FE42B2E4EA18B7173C17339FC4D"/>
  </w:style>
  <w:style w:type="paragraph" w:customStyle="1" w:styleId="ECF5CA1D819F4CF28D856FE6E770A8D6">
    <w:name w:val="ECF5CA1D819F4CF28D856FE6E770A8D6"/>
  </w:style>
  <w:style w:type="paragraph" w:customStyle="1" w:styleId="AA3603C92A7C4711918FDCB993F83A0A">
    <w:name w:val="AA3603C92A7C4711918FDCB993F83A0A"/>
  </w:style>
  <w:style w:type="paragraph" w:customStyle="1" w:styleId="EB3D70EBB944421F9AB18EF742C3C10D">
    <w:name w:val="EB3D70EBB944421F9AB18EF742C3C10D"/>
  </w:style>
  <w:style w:type="paragraph" w:customStyle="1" w:styleId="B307018051B4411DB8B329D2CEB27087">
    <w:name w:val="B307018051B4411DB8B329D2CEB27087"/>
  </w:style>
  <w:style w:type="paragraph" w:customStyle="1" w:styleId="38F899FBA50F4E6E8D18F9FEF9E6DACE">
    <w:name w:val="38F899FBA50F4E6E8D18F9FEF9E6DACE"/>
  </w:style>
  <w:style w:type="paragraph" w:customStyle="1" w:styleId="8F2546906349488591A125D686DD28BA">
    <w:name w:val="8F2546906349488591A125D686DD28BA"/>
  </w:style>
  <w:style w:type="paragraph" w:customStyle="1" w:styleId="312CF2FC4AC446589F1E3E1B3FCFF3F9">
    <w:name w:val="312CF2FC4AC446589F1E3E1B3FCFF3F9"/>
  </w:style>
  <w:style w:type="paragraph" w:customStyle="1" w:styleId="7CDD936A4C9F4FE3BDB63BA639023D3C">
    <w:name w:val="7CDD936A4C9F4FE3BDB63BA639023D3C"/>
  </w:style>
  <w:style w:type="paragraph" w:customStyle="1" w:styleId="853C161A712E4AAEA15C5D0A8576CE30">
    <w:name w:val="853C161A712E4AAEA15C5D0A8576CE30"/>
  </w:style>
  <w:style w:type="paragraph" w:customStyle="1" w:styleId="EB0D6D961DF24787B23E9E153259AEE6">
    <w:name w:val="EB0D6D961DF24787B23E9E153259AEE6"/>
  </w:style>
  <w:style w:type="paragraph" w:customStyle="1" w:styleId="C3E709F794674131A62AC72CB562612B">
    <w:name w:val="C3E709F794674131A62AC72CB562612B"/>
    <w:rsid w:val="00B8582B"/>
  </w:style>
  <w:style w:type="paragraph" w:customStyle="1" w:styleId="4D7258AC513246C7BB6480674959EA75">
    <w:name w:val="4D7258AC513246C7BB6480674959EA75"/>
    <w:rsid w:val="00B8582B"/>
  </w:style>
  <w:style w:type="paragraph" w:customStyle="1" w:styleId="EAD17870EA7E4FF1B4251374B6663E20">
    <w:name w:val="EAD17870EA7E4FF1B4251374B6663E20"/>
    <w:rsid w:val="00B8582B"/>
  </w:style>
  <w:style w:type="paragraph" w:customStyle="1" w:styleId="B41A2231E2CD4CA59428F89540EC1E3F">
    <w:name w:val="B41A2231E2CD4CA59428F89540EC1E3F"/>
    <w:rsid w:val="00B8582B"/>
  </w:style>
  <w:style w:type="paragraph" w:customStyle="1" w:styleId="73D0D13B0181468F9CF0B260EC040A55">
    <w:name w:val="73D0D13B0181468F9CF0B260EC040A55"/>
    <w:rsid w:val="00B8582B"/>
  </w:style>
  <w:style w:type="paragraph" w:customStyle="1" w:styleId="4EAC0AA08F354C8D9410EBC115A64351">
    <w:name w:val="4EAC0AA08F354C8D9410EBC115A64351"/>
    <w:rsid w:val="00B8582B"/>
  </w:style>
  <w:style w:type="paragraph" w:customStyle="1" w:styleId="08B6305F5E8049AB952A07A76D87AAD0">
    <w:name w:val="08B6305F5E8049AB952A07A76D87AAD0"/>
    <w:rsid w:val="00B8582B"/>
  </w:style>
  <w:style w:type="paragraph" w:customStyle="1" w:styleId="D0BD0A8852D6403EA551EE89D690B1BB">
    <w:name w:val="D0BD0A8852D6403EA551EE89D690B1BB"/>
    <w:rsid w:val="00B8582B"/>
  </w:style>
  <w:style w:type="paragraph" w:customStyle="1" w:styleId="2FD075E8D48845988AB2910A735F9CE9">
    <w:name w:val="2FD075E8D48845988AB2910A735F9CE9"/>
    <w:rsid w:val="00B8582B"/>
  </w:style>
  <w:style w:type="paragraph" w:customStyle="1" w:styleId="155738F8B0C54BA2BAED3B6B0840F459">
    <w:name w:val="155738F8B0C54BA2BAED3B6B0840F459"/>
    <w:rsid w:val="00B8582B"/>
  </w:style>
  <w:style w:type="paragraph" w:customStyle="1" w:styleId="63369B41B5D24DCABC533BD64A2B8FAA">
    <w:name w:val="63369B41B5D24DCABC533BD64A2B8FAA"/>
    <w:rsid w:val="00B858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35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Andrea Beesley</dc:creator>
  <cp:keywords/>
  <cp:lastModifiedBy>Andrea Beesley</cp:lastModifiedBy>
  <cp:revision>4</cp:revision>
  <cp:lastPrinted>2003-09-10T22:27:00Z</cp:lastPrinted>
  <dcterms:created xsi:type="dcterms:W3CDTF">2016-11-21T06:48:00Z</dcterms:created>
  <dcterms:modified xsi:type="dcterms:W3CDTF">2016-11-30T17:03:00Z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